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-36830</wp:posOffset>
            </wp:positionV>
            <wp:extent cx="598805" cy="638810"/>
            <wp:effectExtent l="0" t="0" r="0" b="889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</w:p>
    <w:p w:rsidR="00957D34" w:rsidRPr="00605E9E" w:rsidRDefault="00957D34" w:rsidP="00605E9E">
      <w:pPr>
        <w:pStyle w:val="a3"/>
        <w:rPr>
          <w:b/>
          <w:szCs w:val="28"/>
        </w:rPr>
      </w:pPr>
      <w:r w:rsidRPr="00605E9E">
        <w:rPr>
          <w:b/>
          <w:szCs w:val="28"/>
        </w:rPr>
        <w:t>Российская Федерация</w:t>
      </w:r>
    </w:p>
    <w:p w:rsid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7D34" w:rsidRPr="00605E9E" w:rsidRDefault="00957D34" w:rsidP="00605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E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957D34" w:rsidRPr="00605E9E" w:rsidRDefault="00957D34" w:rsidP="00605E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5E9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C230D" w:rsidRPr="00EF762B" w:rsidRDefault="004C230D" w:rsidP="004C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AF" w:rsidRPr="008A0CAF" w:rsidRDefault="008A0CAF" w:rsidP="008A0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C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7D34" w:rsidRPr="00605E9E" w:rsidRDefault="00957D34" w:rsidP="00C34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 xml:space="preserve">от </w:t>
      </w:r>
      <w:r w:rsidR="002B7E20">
        <w:rPr>
          <w:rFonts w:ascii="Times New Roman" w:hAnsi="Times New Roman" w:cs="Times New Roman"/>
          <w:sz w:val="28"/>
          <w:szCs w:val="28"/>
        </w:rPr>
        <w:t>_</w:t>
      </w:r>
      <w:r w:rsidR="007C2339">
        <w:rPr>
          <w:rFonts w:ascii="Times New Roman" w:hAnsi="Times New Roman" w:cs="Times New Roman"/>
          <w:sz w:val="28"/>
          <w:szCs w:val="28"/>
        </w:rPr>
        <w:t xml:space="preserve">27.07.2022 г. </w:t>
      </w:r>
      <w:bookmarkStart w:id="0" w:name="_GoBack"/>
      <w:bookmarkEnd w:id="0"/>
      <w:proofErr w:type="gramStart"/>
      <w:r w:rsidRPr="00605E9E">
        <w:rPr>
          <w:rFonts w:ascii="Times New Roman" w:hAnsi="Times New Roman" w:cs="Times New Roman"/>
          <w:sz w:val="28"/>
          <w:szCs w:val="28"/>
        </w:rPr>
        <w:t xml:space="preserve">№  </w:t>
      </w:r>
      <w:r w:rsidR="007C2339">
        <w:rPr>
          <w:rFonts w:ascii="Times New Roman" w:hAnsi="Times New Roman" w:cs="Times New Roman"/>
          <w:sz w:val="28"/>
          <w:szCs w:val="28"/>
        </w:rPr>
        <w:t>694</w:t>
      </w:r>
      <w:proofErr w:type="gramEnd"/>
    </w:p>
    <w:p w:rsidR="00605E9E" w:rsidRPr="00605E9E" w:rsidRDefault="00957D34" w:rsidP="00C34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9E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395159" w:rsidRDefault="00395159" w:rsidP="00C3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815" w:rsidRDefault="009D04D0" w:rsidP="00C3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691">
        <w:rPr>
          <w:rFonts w:ascii="Times New Roman" w:hAnsi="Times New Roman" w:cs="Times New Roman"/>
          <w:sz w:val="28"/>
          <w:szCs w:val="28"/>
        </w:rPr>
        <w:t>О</w:t>
      </w:r>
      <w:r w:rsidR="004B1EB4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631AF2">
        <w:rPr>
          <w:rFonts w:ascii="Times New Roman" w:hAnsi="Times New Roman" w:cs="Times New Roman"/>
          <w:sz w:val="28"/>
          <w:szCs w:val="28"/>
        </w:rPr>
        <w:t xml:space="preserve">продажи </w:t>
      </w:r>
    </w:p>
    <w:p w:rsidR="002E3754" w:rsidRDefault="00051815" w:rsidP="00C3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1AF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F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ущества</w:t>
      </w:r>
      <w:r w:rsidR="005424EE">
        <w:rPr>
          <w:rFonts w:ascii="Times New Roman" w:hAnsi="Times New Roman" w:cs="Times New Roman"/>
          <w:sz w:val="28"/>
          <w:szCs w:val="28"/>
        </w:rPr>
        <w:t>»</w:t>
      </w:r>
      <w:r w:rsidR="002E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D" w:rsidRPr="00FB1A1D" w:rsidRDefault="00FB1A1D" w:rsidP="00C34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DBB" w:rsidRDefault="004B1EB4" w:rsidP="00C34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24E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01328">
        <w:rPr>
          <w:rFonts w:ascii="Times New Roman" w:hAnsi="Times New Roman" w:cs="Times New Roman"/>
          <w:sz w:val="28"/>
          <w:szCs w:val="28"/>
        </w:rPr>
        <w:t>м</w:t>
      </w:r>
      <w:r w:rsidR="00E44DBB">
        <w:rPr>
          <w:rFonts w:ascii="Times New Roman" w:hAnsi="Times New Roman" w:cs="Times New Roman"/>
          <w:sz w:val="28"/>
          <w:szCs w:val="28"/>
        </w:rPr>
        <w:t>униципального казенного учреждения «Центр технического сопровождения и бухгалтерского учета»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D46DE6">
        <w:rPr>
          <w:rFonts w:ascii="Times New Roman" w:hAnsi="Times New Roman" w:cs="Times New Roman"/>
          <w:sz w:val="28"/>
          <w:szCs w:val="28"/>
        </w:rPr>
        <w:t>продажи муниципального имущества</w:t>
      </w:r>
      <w:r w:rsidR="00F84BDC">
        <w:rPr>
          <w:rFonts w:ascii="Times New Roman" w:hAnsi="Times New Roman" w:cs="Times New Roman"/>
          <w:sz w:val="28"/>
          <w:szCs w:val="28"/>
        </w:rPr>
        <w:t>,</w:t>
      </w:r>
      <w:r w:rsidR="009A040A" w:rsidRPr="004F04B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5F435B" w:rsidRPr="005F435B">
        <w:rPr>
          <w:rFonts w:ascii="Times New Roman" w:hAnsi="Times New Roman" w:cs="Times New Roman"/>
          <w:sz w:val="28"/>
          <w:szCs w:val="28"/>
        </w:rPr>
        <w:t>ст.</w:t>
      </w:r>
      <w:r w:rsidR="00F84BDC">
        <w:rPr>
          <w:rFonts w:ascii="Times New Roman" w:hAnsi="Times New Roman" w:cs="Times New Roman"/>
          <w:sz w:val="28"/>
          <w:szCs w:val="28"/>
        </w:rPr>
        <w:t xml:space="preserve"> </w:t>
      </w:r>
      <w:r w:rsidR="005F435B" w:rsidRPr="005F435B">
        <w:rPr>
          <w:rFonts w:ascii="Times New Roman" w:hAnsi="Times New Roman" w:cs="Times New Roman"/>
          <w:sz w:val="28"/>
          <w:szCs w:val="28"/>
        </w:rPr>
        <w:t xml:space="preserve">298 ГК </w:t>
      </w:r>
      <w:r w:rsidR="002E3754" w:rsidRPr="005F435B">
        <w:rPr>
          <w:rFonts w:ascii="Times New Roman" w:hAnsi="Times New Roman" w:cs="Times New Roman"/>
          <w:sz w:val="28"/>
          <w:szCs w:val="28"/>
        </w:rPr>
        <w:t>РФ</w:t>
      </w:r>
      <w:r w:rsidR="004500C4" w:rsidRPr="005F435B">
        <w:rPr>
          <w:rFonts w:ascii="Times New Roman" w:hAnsi="Times New Roman" w:cs="Times New Roman"/>
          <w:sz w:val="28"/>
          <w:szCs w:val="28"/>
        </w:rPr>
        <w:t>,</w:t>
      </w:r>
      <w:r w:rsidR="004500C4">
        <w:rPr>
          <w:rFonts w:ascii="Times New Roman" w:hAnsi="Times New Roman" w:cs="Times New Roman"/>
          <w:sz w:val="28"/>
          <w:szCs w:val="28"/>
        </w:rPr>
        <w:t xml:space="preserve"> </w:t>
      </w:r>
      <w:r w:rsidR="00F744B0">
        <w:rPr>
          <w:rFonts w:ascii="Times New Roman" w:hAnsi="Times New Roman" w:cs="Times New Roman"/>
          <w:sz w:val="28"/>
          <w:szCs w:val="28"/>
        </w:rPr>
        <w:t xml:space="preserve"> </w:t>
      </w:r>
      <w:r w:rsidR="00E44DBB">
        <w:rPr>
          <w:rFonts w:ascii="Times New Roman" w:hAnsi="Times New Roman" w:cs="Times New Roman"/>
          <w:sz w:val="28"/>
          <w:szCs w:val="28"/>
        </w:rPr>
        <w:t xml:space="preserve">Федеральным законом от 29.07.1998 г. № 135-ФЗ «Об оценочной деятельности в Российской Федерации», Федеральным законом от 21.12.2001 г. № 178-ФЗ «О приватизации государственного и муниципального имущества», ст. 47 Устава муниципального образования «Нижнеилимский район», </w:t>
      </w:r>
      <w:r w:rsidR="00E44DBB" w:rsidRPr="004F04BD"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  <w:r w:rsidR="00E4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FE" w:rsidRDefault="00992DFE" w:rsidP="00C34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BFD" w:rsidRPr="00B61ECB" w:rsidRDefault="00F73BFD" w:rsidP="00C34C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1E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7D24" w:rsidRPr="00C34CD3" w:rsidRDefault="00DE7D24" w:rsidP="00C34C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2DFE" w:rsidRDefault="002E3754" w:rsidP="00C34CD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07">
        <w:rPr>
          <w:rFonts w:ascii="Times New Roman" w:hAnsi="Times New Roman" w:cs="Times New Roman"/>
          <w:sz w:val="28"/>
          <w:szCs w:val="28"/>
        </w:rPr>
        <w:t xml:space="preserve">  </w:t>
      </w:r>
      <w:r w:rsidR="00F744B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A01328">
        <w:rPr>
          <w:rFonts w:ascii="Times New Roman" w:hAnsi="Times New Roman" w:cs="Times New Roman"/>
          <w:sz w:val="28"/>
          <w:szCs w:val="28"/>
        </w:rPr>
        <w:t>м</w:t>
      </w:r>
      <w:r w:rsidR="00992DFE">
        <w:rPr>
          <w:rFonts w:ascii="Times New Roman" w:hAnsi="Times New Roman" w:cs="Times New Roman"/>
          <w:sz w:val="28"/>
          <w:szCs w:val="28"/>
        </w:rPr>
        <w:t>униципальному казенному учреждению «</w:t>
      </w:r>
      <w:r w:rsidR="00F84BDC">
        <w:rPr>
          <w:rFonts w:ascii="Times New Roman" w:hAnsi="Times New Roman" w:cs="Times New Roman"/>
          <w:sz w:val="28"/>
          <w:szCs w:val="28"/>
        </w:rPr>
        <w:t>Ц</w:t>
      </w:r>
      <w:r w:rsidR="00992DFE">
        <w:rPr>
          <w:rFonts w:ascii="Times New Roman" w:hAnsi="Times New Roman" w:cs="Times New Roman"/>
          <w:sz w:val="28"/>
          <w:szCs w:val="28"/>
        </w:rPr>
        <w:t>ентр</w:t>
      </w:r>
      <w:r w:rsidR="00F84BDC">
        <w:rPr>
          <w:rFonts w:ascii="Times New Roman" w:hAnsi="Times New Roman" w:cs="Times New Roman"/>
          <w:sz w:val="28"/>
          <w:szCs w:val="28"/>
        </w:rPr>
        <w:t xml:space="preserve"> технического сопровождения и бухгалтерского учета»</w:t>
      </w:r>
      <w:r w:rsidR="00992DFE">
        <w:rPr>
          <w:rFonts w:ascii="Times New Roman" w:hAnsi="Times New Roman" w:cs="Times New Roman"/>
          <w:sz w:val="28"/>
          <w:szCs w:val="28"/>
        </w:rPr>
        <w:t xml:space="preserve"> </w:t>
      </w:r>
      <w:r w:rsidR="004F6872">
        <w:rPr>
          <w:rFonts w:ascii="Times New Roman" w:hAnsi="Times New Roman" w:cs="Times New Roman"/>
          <w:sz w:val="28"/>
          <w:szCs w:val="28"/>
        </w:rPr>
        <w:t>продажу муниципального</w:t>
      </w:r>
      <w:r w:rsidR="00F84BDC">
        <w:rPr>
          <w:rFonts w:ascii="Times New Roman" w:hAnsi="Times New Roman" w:cs="Times New Roman"/>
          <w:sz w:val="28"/>
          <w:szCs w:val="28"/>
        </w:rPr>
        <w:t xml:space="preserve"> имущества, закрепленного на</w:t>
      </w:r>
      <w:r w:rsidR="00DE5BC3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управления:</w:t>
      </w:r>
    </w:p>
    <w:p w:rsidR="00005C91" w:rsidRPr="004F6872" w:rsidRDefault="00395159" w:rsidP="00C34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B03C2">
        <w:rPr>
          <w:rFonts w:ascii="Times New Roman" w:hAnsi="Times New Roman" w:cs="Times New Roman"/>
          <w:sz w:val="28"/>
          <w:szCs w:val="28"/>
        </w:rPr>
        <w:t xml:space="preserve"> </w:t>
      </w:r>
      <w:r w:rsidR="00DE5BC3">
        <w:rPr>
          <w:rFonts w:ascii="Times New Roman" w:hAnsi="Times New Roman" w:cs="Times New Roman"/>
          <w:sz w:val="28"/>
          <w:szCs w:val="28"/>
        </w:rPr>
        <w:t xml:space="preserve">Транспортное средство, </w:t>
      </w:r>
      <w:r w:rsidR="003A70EA">
        <w:rPr>
          <w:rFonts w:ascii="Times New Roman" w:hAnsi="Times New Roman" w:cs="Times New Roman"/>
          <w:sz w:val="28"/>
          <w:szCs w:val="28"/>
        </w:rPr>
        <w:t>марка (</w:t>
      </w:r>
      <w:r w:rsidR="00DE5BC3">
        <w:rPr>
          <w:rFonts w:ascii="Times New Roman" w:hAnsi="Times New Roman" w:cs="Times New Roman"/>
          <w:sz w:val="28"/>
          <w:szCs w:val="28"/>
        </w:rPr>
        <w:t>модель</w:t>
      </w:r>
      <w:r w:rsidR="003A70EA">
        <w:rPr>
          <w:rFonts w:ascii="Times New Roman" w:hAnsi="Times New Roman" w:cs="Times New Roman"/>
          <w:sz w:val="28"/>
          <w:szCs w:val="28"/>
        </w:rPr>
        <w:t>)</w:t>
      </w:r>
      <w:r w:rsidR="00DE5BC3">
        <w:rPr>
          <w:rFonts w:ascii="Times New Roman" w:hAnsi="Times New Roman" w:cs="Times New Roman"/>
          <w:sz w:val="28"/>
          <w:szCs w:val="28"/>
        </w:rPr>
        <w:t xml:space="preserve"> </w:t>
      </w:r>
      <w:r w:rsidR="00FA7792">
        <w:rPr>
          <w:rFonts w:ascii="Times New Roman" w:hAnsi="Times New Roman" w:cs="Times New Roman"/>
          <w:sz w:val="28"/>
          <w:szCs w:val="28"/>
        </w:rPr>
        <w:t>У</w:t>
      </w:r>
      <w:r w:rsidR="002606C9">
        <w:rPr>
          <w:rFonts w:ascii="Times New Roman" w:hAnsi="Times New Roman" w:cs="Times New Roman"/>
          <w:sz w:val="28"/>
          <w:szCs w:val="28"/>
        </w:rPr>
        <w:t xml:space="preserve">АЗ </w:t>
      </w:r>
      <w:r w:rsidR="00FA7792">
        <w:rPr>
          <w:rFonts w:ascii="Times New Roman" w:hAnsi="Times New Roman" w:cs="Times New Roman"/>
          <w:sz w:val="28"/>
          <w:szCs w:val="28"/>
        </w:rPr>
        <w:t>3303</w:t>
      </w:r>
      <w:r w:rsidR="00DE5BC3">
        <w:rPr>
          <w:rFonts w:ascii="Times New Roman" w:hAnsi="Times New Roman" w:cs="Times New Roman"/>
          <w:sz w:val="28"/>
          <w:szCs w:val="28"/>
        </w:rPr>
        <w:t xml:space="preserve">, </w:t>
      </w:r>
      <w:r w:rsidR="00005C91">
        <w:rPr>
          <w:rFonts w:ascii="Times New Roman" w:hAnsi="Times New Roman" w:cs="Times New Roman"/>
          <w:sz w:val="28"/>
          <w:szCs w:val="28"/>
        </w:rPr>
        <w:t xml:space="preserve">регистрационный знак О959ВТ 38, </w:t>
      </w:r>
      <w:r w:rsidR="003A70E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3A70EA" w:rsidRPr="00DE5BC3">
        <w:rPr>
          <w:rFonts w:ascii="Times New Roman" w:hAnsi="Times New Roman" w:cs="Times New Roman"/>
          <w:sz w:val="28"/>
          <w:szCs w:val="28"/>
        </w:rPr>
        <w:t xml:space="preserve"> </w:t>
      </w:r>
      <w:r w:rsidR="003A70EA">
        <w:rPr>
          <w:rFonts w:ascii="Times New Roman" w:hAnsi="Times New Roman" w:cs="Times New Roman"/>
          <w:sz w:val="28"/>
          <w:szCs w:val="28"/>
          <w:lang w:val="en-US"/>
        </w:rPr>
        <w:t>XT</w:t>
      </w:r>
      <w:r w:rsidR="003A70EA">
        <w:rPr>
          <w:rFonts w:ascii="Times New Roman" w:hAnsi="Times New Roman" w:cs="Times New Roman"/>
          <w:sz w:val="28"/>
          <w:szCs w:val="28"/>
        </w:rPr>
        <w:t>Т 330300</w:t>
      </w:r>
      <w:r w:rsidR="003A70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A70EA">
        <w:rPr>
          <w:rFonts w:ascii="Times New Roman" w:hAnsi="Times New Roman" w:cs="Times New Roman"/>
          <w:sz w:val="28"/>
          <w:szCs w:val="28"/>
        </w:rPr>
        <w:t>0255179,</w:t>
      </w:r>
      <w:r w:rsidR="003A70EA" w:rsidRPr="003A70EA">
        <w:rPr>
          <w:rFonts w:ascii="Times New Roman" w:hAnsi="Times New Roman" w:cs="Times New Roman"/>
          <w:sz w:val="28"/>
          <w:szCs w:val="28"/>
        </w:rPr>
        <w:t xml:space="preserve"> </w:t>
      </w:r>
      <w:r w:rsidR="003A70EA">
        <w:rPr>
          <w:rFonts w:ascii="Times New Roman" w:hAnsi="Times New Roman" w:cs="Times New Roman"/>
          <w:sz w:val="28"/>
          <w:szCs w:val="28"/>
        </w:rPr>
        <w:t>наименование (тип) – грузовой бортовой,</w:t>
      </w:r>
      <w:r w:rsidR="003A70EA" w:rsidRPr="003A70EA">
        <w:rPr>
          <w:rFonts w:ascii="Times New Roman" w:hAnsi="Times New Roman" w:cs="Times New Roman"/>
          <w:sz w:val="28"/>
          <w:szCs w:val="28"/>
        </w:rPr>
        <w:t xml:space="preserve"> </w:t>
      </w:r>
      <w:r w:rsidR="003A70EA">
        <w:rPr>
          <w:rFonts w:ascii="Times New Roman" w:hAnsi="Times New Roman" w:cs="Times New Roman"/>
          <w:sz w:val="28"/>
          <w:szCs w:val="28"/>
        </w:rPr>
        <w:t>категория В/М1, 1994 года выпуска,</w:t>
      </w:r>
      <w:r w:rsidR="003A70EA" w:rsidRPr="003A70EA">
        <w:rPr>
          <w:rFonts w:ascii="Times New Roman" w:hAnsi="Times New Roman" w:cs="Times New Roman"/>
          <w:sz w:val="28"/>
          <w:szCs w:val="28"/>
        </w:rPr>
        <w:t xml:space="preserve"> </w:t>
      </w:r>
      <w:r w:rsidR="003A70EA">
        <w:rPr>
          <w:rFonts w:ascii="Times New Roman" w:hAnsi="Times New Roman" w:cs="Times New Roman"/>
          <w:sz w:val="28"/>
          <w:szCs w:val="28"/>
        </w:rPr>
        <w:t>модель, № двигателя 41780040308665,</w:t>
      </w:r>
      <w:r w:rsidR="004F6872">
        <w:rPr>
          <w:rFonts w:ascii="Times New Roman" w:hAnsi="Times New Roman" w:cs="Times New Roman"/>
          <w:sz w:val="28"/>
          <w:szCs w:val="28"/>
        </w:rPr>
        <w:t xml:space="preserve"> кузов (кабина) № 6461, шасси (рама) № </w:t>
      </w:r>
      <w:r w:rsidR="004F68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F6872" w:rsidRPr="004F6872">
        <w:rPr>
          <w:rFonts w:ascii="Times New Roman" w:hAnsi="Times New Roman" w:cs="Times New Roman"/>
          <w:sz w:val="28"/>
          <w:szCs w:val="28"/>
        </w:rPr>
        <w:t>0255179</w:t>
      </w:r>
      <w:r w:rsidR="004F6872">
        <w:rPr>
          <w:rFonts w:ascii="Times New Roman" w:hAnsi="Times New Roman" w:cs="Times New Roman"/>
          <w:sz w:val="28"/>
          <w:szCs w:val="28"/>
        </w:rPr>
        <w:t>, цвет – светло-серый.</w:t>
      </w:r>
    </w:p>
    <w:p w:rsidR="00F84BDC" w:rsidRDefault="00B75213" w:rsidP="00C34CD3">
      <w:pPr>
        <w:pStyle w:val="3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F84BDC">
        <w:rPr>
          <w:sz w:val="28"/>
          <w:szCs w:val="28"/>
        </w:rPr>
        <w:t>.</w:t>
      </w:r>
      <w:r w:rsidR="00F84BDC" w:rsidRPr="00F84BDC">
        <w:rPr>
          <w:sz w:val="28"/>
          <w:szCs w:val="28"/>
        </w:rPr>
        <w:t xml:space="preserve"> </w:t>
      </w:r>
      <w:r w:rsidR="00F84BDC">
        <w:rPr>
          <w:sz w:val="28"/>
          <w:szCs w:val="28"/>
        </w:rPr>
        <w:t>Муниципальному казенному учреждению «Центр технического сопров</w:t>
      </w:r>
      <w:r w:rsidR="002606C9">
        <w:rPr>
          <w:sz w:val="28"/>
          <w:szCs w:val="28"/>
        </w:rPr>
        <w:t>ождения и бухгалтерского учета»:</w:t>
      </w:r>
    </w:p>
    <w:p w:rsidR="00567EC8" w:rsidRDefault="002606C9" w:rsidP="00C34CD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67EC8">
        <w:rPr>
          <w:rFonts w:ascii="Times New Roman" w:hAnsi="Times New Roman" w:cs="Times New Roman"/>
          <w:sz w:val="28"/>
          <w:szCs w:val="28"/>
        </w:rPr>
        <w:t>осуществить продажу муниципального имущества по цене, установленной на основании Федерального закона от 29.07.1998 г. № 135-ФЗ «Об оценочной деятельности в Российской Федерации»;</w:t>
      </w:r>
    </w:p>
    <w:p w:rsidR="00567EC8" w:rsidRDefault="00567EC8" w:rsidP="00C34CD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в двухнедельный срок с момента подписания договора купли-продажи муниципального имущества представить в ДУМИ администрации Нижнеилимского муниципального района заявление  в порядке, установленном п. 3.7 Положения об организации учета и ведения реестра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муниципального образования «Нижнеилимский район», утвержденного постановлением администрации Нижнеилимского муниципального района от 24.03.2021 г. № 256 «Об утверждении Положения «Об организации учета и ведения реестра муниципального имущества муниципального образования «Нижнеилимский район». </w:t>
      </w:r>
    </w:p>
    <w:p w:rsidR="00567EC8" w:rsidRPr="00F744B0" w:rsidRDefault="00567EC8" w:rsidP="00C34CD3">
      <w:pPr>
        <w:pStyle w:val="a5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</w:t>
      </w:r>
      <w:hyperlink r:id="rId7" w:history="1">
        <w:r w:rsidR="0076089E" w:rsidRPr="0076089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="0076089E" w:rsidRPr="0076089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образования «Нижнеилимский район»</w:t>
      </w:r>
      <w:r w:rsidRPr="0076089E">
        <w:rPr>
          <w:rFonts w:ascii="Times New Roman" w:hAnsi="Times New Roman" w:cs="Times New Roman"/>
          <w:sz w:val="28"/>
          <w:szCs w:val="28"/>
        </w:rPr>
        <w:t xml:space="preserve"> </w:t>
      </w:r>
      <w:r w:rsidRPr="00292F64">
        <w:rPr>
          <w:rFonts w:ascii="Times New Roman" w:hAnsi="Times New Roman" w:cs="Times New Roman"/>
          <w:sz w:val="28"/>
          <w:szCs w:val="28"/>
        </w:rPr>
        <w:t xml:space="preserve">и опубликовать в периодическом </w:t>
      </w:r>
      <w:r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292F64">
        <w:rPr>
          <w:rFonts w:ascii="Times New Roman" w:hAnsi="Times New Roman" w:cs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Pr="00F744B0">
        <w:rPr>
          <w:rFonts w:ascii="Times New Roman" w:hAnsi="Times New Roman" w:cs="Times New Roman"/>
          <w:sz w:val="28"/>
          <w:szCs w:val="28"/>
        </w:rPr>
        <w:t>.</w:t>
      </w:r>
    </w:p>
    <w:p w:rsidR="002606C9" w:rsidRPr="00F744B0" w:rsidRDefault="00326D26" w:rsidP="00C34CD3">
      <w:pPr>
        <w:pStyle w:val="a5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EC8" w:rsidRPr="00AD4A6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В.В. Цвейгарта.</w:t>
      </w:r>
    </w:p>
    <w:p w:rsidR="00F73BFD" w:rsidRDefault="00F73BFD" w:rsidP="00C34CD3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2606C9" w:rsidRDefault="002606C9" w:rsidP="00C34CD3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9A3150" w:rsidRPr="00B61ECB" w:rsidRDefault="00DE5BC3" w:rsidP="00C34CD3">
      <w:pPr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B61ECB">
        <w:rPr>
          <w:rFonts w:ascii="Times New Roman" w:hAnsi="Times New Roman" w:cs="Times New Roman"/>
          <w:sz w:val="28"/>
          <w:szCs w:val="28"/>
        </w:rPr>
        <w:t>М</w:t>
      </w:r>
      <w:r w:rsidR="00565703" w:rsidRPr="00B61ECB">
        <w:rPr>
          <w:rFonts w:ascii="Times New Roman" w:hAnsi="Times New Roman" w:cs="Times New Roman"/>
          <w:sz w:val="28"/>
          <w:szCs w:val="28"/>
        </w:rPr>
        <w:t xml:space="preserve">эр района                                                               </w:t>
      </w:r>
      <w:r w:rsidRPr="00B61ECB">
        <w:rPr>
          <w:rFonts w:ascii="Times New Roman" w:hAnsi="Times New Roman" w:cs="Times New Roman"/>
          <w:sz w:val="28"/>
          <w:szCs w:val="28"/>
        </w:rPr>
        <w:t>М.С. Романов</w:t>
      </w:r>
    </w:p>
    <w:p w:rsidR="00565703" w:rsidRDefault="00565703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F95" w:rsidRDefault="00AE6F95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C9" w:rsidRPr="00565703" w:rsidRDefault="002606C9" w:rsidP="00C34CD3">
      <w:pPr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BD" w:rsidRDefault="00F744B0" w:rsidP="00C34CD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7D34" w:rsidRPr="00605E9E">
        <w:rPr>
          <w:rFonts w:ascii="Times New Roman" w:hAnsi="Times New Roman" w:cs="Times New Roman"/>
          <w:sz w:val="24"/>
          <w:szCs w:val="24"/>
        </w:rPr>
        <w:t>ассылка: в дело – 2, ДУМИ-</w:t>
      </w:r>
      <w:r w:rsidR="00565703">
        <w:rPr>
          <w:rFonts w:ascii="Times New Roman" w:hAnsi="Times New Roman" w:cs="Times New Roman"/>
          <w:sz w:val="24"/>
          <w:szCs w:val="24"/>
        </w:rPr>
        <w:t>2</w:t>
      </w:r>
      <w:r w:rsidR="00957D34" w:rsidRPr="00605E9E">
        <w:rPr>
          <w:rFonts w:ascii="Times New Roman" w:hAnsi="Times New Roman" w:cs="Times New Roman"/>
          <w:sz w:val="24"/>
          <w:szCs w:val="24"/>
        </w:rPr>
        <w:t>,</w:t>
      </w:r>
      <w:r w:rsidR="008A6B05">
        <w:rPr>
          <w:rFonts w:ascii="Times New Roman" w:hAnsi="Times New Roman" w:cs="Times New Roman"/>
          <w:sz w:val="24"/>
          <w:szCs w:val="24"/>
        </w:rPr>
        <w:t xml:space="preserve"> МКУ «</w:t>
      </w:r>
      <w:r w:rsidR="00E80B14">
        <w:rPr>
          <w:rFonts w:ascii="Times New Roman" w:hAnsi="Times New Roman" w:cs="Times New Roman"/>
          <w:sz w:val="24"/>
          <w:szCs w:val="24"/>
        </w:rPr>
        <w:t>Центр»</w:t>
      </w:r>
      <w:r w:rsidR="00540424">
        <w:rPr>
          <w:rFonts w:ascii="Times New Roman" w:hAnsi="Times New Roman" w:cs="Times New Roman"/>
          <w:sz w:val="24"/>
          <w:szCs w:val="24"/>
        </w:rPr>
        <w:t xml:space="preserve">, </w:t>
      </w:r>
      <w:r w:rsidR="00540424" w:rsidRPr="00540424">
        <w:rPr>
          <w:rFonts w:ascii="Times New Roman" w:hAnsi="Times New Roman" w:cs="Times New Roman"/>
          <w:sz w:val="24"/>
          <w:szCs w:val="24"/>
        </w:rPr>
        <w:t>Ляшенко Е.Ф.</w:t>
      </w:r>
    </w:p>
    <w:p w:rsidR="00540424" w:rsidRDefault="00540424" w:rsidP="00C34CD3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AE6F95" w:rsidRDefault="00326D26" w:rsidP="00F7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А.О. Куприна</w:t>
      </w:r>
      <w:r w:rsidR="00565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BC3" w:rsidRPr="00DE5BC3" w:rsidRDefault="00957D34" w:rsidP="00DE5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9E">
        <w:rPr>
          <w:rFonts w:ascii="Times New Roman" w:hAnsi="Times New Roman" w:cs="Times New Roman"/>
          <w:sz w:val="24"/>
          <w:szCs w:val="24"/>
        </w:rPr>
        <w:t>3-</w:t>
      </w:r>
      <w:r w:rsidR="00326D26">
        <w:rPr>
          <w:rFonts w:ascii="Times New Roman" w:hAnsi="Times New Roman" w:cs="Times New Roman"/>
          <w:sz w:val="24"/>
          <w:szCs w:val="24"/>
        </w:rPr>
        <w:t>38-84</w:t>
      </w:r>
    </w:p>
    <w:sectPr w:rsidR="00DE5BC3" w:rsidRPr="00DE5BC3" w:rsidSect="000F6702">
      <w:pgSz w:w="11906" w:h="16838" w:code="9"/>
      <w:pgMar w:top="1135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64CAC"/>
    <w:multiLevelType w:val="hybridMultilevel"/>
    <w:tmpl w:val="FF809BA2"/>
    <w:lvl w:ilvl="0" w:tplc="443C21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1763D"/>
    <w:multiLevelType w:val="hybridMultilevel"/>
    <w:tmpl w:val="84C05DFC"/>
    <w:lvl w:ilvl="0" w:tplc="B4FA92B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34"/>
    <w:rsid w:val="00005C91"/>
    <w:rsid w:val="00051815"/>
    <w:rsid w:val="0006459F"/>
    <w:rsid w:val="0007753B"/>
    <w:rsid w:val="000A191C"/>
    <w:rsid w:val="000B7AF2"/>
    <w:rsid w:val="000C28A5"/>
    <w:rsid w:val="000F6702"/>
    <w:rsid w:val="001101F5"/>
    <w:rsid w:val="00123C48"/>
    <w:rsid w:val="00124F0D"/>
    <w:rsid w:val="00125F60"/>
    <w:rsid w:val="00152EE8"/>
    <w:rsid w:val="00156E10"/>
    <w:rsid w:val="00162E44"/>
    <w:rsid w:val="001676D9"/>
    <w:rsid w:val="00170ACD"/>
    <w:rsid w:val="001723DB"/>
    <w:rsid w:val="00183D0F"/>
    <w:rsid w:val="001864AD"/>
    <w:rsid w:val="00191F24"/>
    <w:rsid w:val="00196C33"/>
    <w:rsid w:val="001A0329"/>
    <w:rsid w:val="001C15DA"/>
    <w:rsid w:val="001E6CB0"/>
    <w:rsid w:val="00200739"/>
    <w:rsid w:val="002047E8"/>
    <w:rsid w:val="0021111D"/>
    <w:rsid w:val="00211672"/>
    <w:rsid w:val="00217E31"/>
    <w:rsid w:val="002231BA"/>
    <w:rsid w:val="00240E03"/>
    <w:rsid w:val="002600D1"/>
    <w:rsid w:val="002606C9"/>
    <w:rsid w:val="00271621"/>
    <w:rsid w:val="00292F64"/>
    <w:rsid w:val="002A2496"/>
    <w:rsid w:val="002B7E20"/>
    <w:rsid w:val="002B7FA4"/>
    <w:rsid w:val="002C0FDC"/>
    <w:rsid w:val="002E3754"/>
    <w:rsid w:val="002F0806"/>
    <w:rsid w:val="002F3E64"/>
    <w:rsid w:val="002F5ACC"/>
    <w:rsid w:val="002F6594"/>
    <w:rsid w:val="0030245C"/>
    <w:rsid w:val="003108C1"/>
    <w:rsid w:val="0032529A"/>
    <w:rsid w:val="00326D26"/>
    <w:rsid w:val="0036290C"/>
    <w:rsid w:val="00382E07"/>
    <w:rsid w:val="00384EB0"/>
    <w:rsid w:val="00385274"/>
    <w:rsid w:val="003923E9"/>
    <w:rsid w:val="00394072"/>
    <w:rsid w:val="00395159"/>
    <w:rsid w:val="003953AF"/>
    <w:rsid w:val="003A70EA"/>
    <w:rsid w:val="003B204A"/>
    <w:rsid w:val="003C1955"/>
    <w:rsid w:val="003F7D2C"/>
    <w:rsid w:val="00404919"/>
    <w:rsid w:val="00423E4A"/>
    <w:rsid w:val="00426033"/>
    <w:rsid w:val="004500C4"/>
    <w:rsid w:val="004656E2"/>
    <w:rsid w:val="004865B3"/>
    <w:rsid w:val="004B1A93"/>
    <w:rsid w:val="004B1EB4"/>
    <w:rsid w:val="004C230D"/>
    <w:rsid w:val="004C4AB2"/>
    <w:rsid w:val="004F04BD"/>
    <w:rsid w:val="004F6872"/>
    <w:rsid w:val="00540424"/>
    <w:rsid w:val="005424EE"/>
    <w:rsid w:val="00565703"/>
    <w:rsid w:val="00567EC8"/>
    <w:rsid w:val="005A35CD"/>
    <w:rsid w:val="005B09BD"/>
    <w:rsid w:val="005F435B"/>
    <w:rsid w:val="00601957"/>
    <w:rsid w:val="00605E54"/>
    <w:rsid w:val="00605E9E"/>
    <w:rsid w:val="0060694C"/>
    <w:rsid w:val="006309BF"/>
    <w:rsid w:val="00631AF2"/>
    <w:rsid w:val="0063639A"/>
    <w:rsid w:val="006426D5"/>
    <w:rsid w:val="00651A15"/>
    <w:rsid w:val="00655B3E"/>
    <w:rsid w:val="006705A0"/>
    <w:rsid w:val="00687C5D"/>
    <w:rsid w:val="006D43D7"/>
    <w:rsid w:val="006E099C"/>
    <w:rsid w:val="006E58E9"/>
    <w:rsid w:val="006F1D07"/>
    <w:rsid w:val="006F482B"/>
    <w:rsid w:val="00706A68"/>
    <w:rsid w:val="00717285"/>
    <w:rsid w:val="0072049C"/>
    <w:rsid w:val="00746B76"/>
    <w:rsid w:val="0076089E"/>
    <w:rsid w:val="00772F90"/>
    <w:rsid w:val="007A6474"/>
    <w:rsid w:val="007B7EFD"/>
    <w:rsid w:val="007C2339"/>
    <w:rsid w:val="008410B7"/>
    <w:rsid w:val="00855615"/>
    <w:rsid w:val="00855CB2"/>
    <w:rsid w:val="0089068E"/>
    <w:rsid w:val="00893CB0"/>
    <w:rsid w:val="008A0CAF"/>
    <w:rsid w:val="008A6B05"/>
    <w:rsid w:val="008B3DD3"/>
    <w:rsid w:val="008C15A4"/>
    <w:rsid w:val="008C2D38"/>
    <w:rsid w:val="008E58F3"/>
    <w:rsid w:val="00901E3B"/>
    <w:rsid w:val="0090313A"/>
    <w:rsid w:val="00957D34"/>
    <w:rsid w:val="00992DFE"/>
    <w:rsid w:val="00993DC3"/>
    <w:rsid w:val="00996092"/>
    <w:rsid w:val="009A040A"/>
    <w:rsid w:val="009A3150"/>
    <w:rsid w:val="009A4658"/>
    <w:rsid w:val="009B4C00"/>
    <w:rsid w:val="009C05D1"/>
    <w:rsid w:val="009D04D0"/>
    <w:rsid w:val="009D2604"/>
    <w:rsid w:val="009F57BA"/>
    <w:rsid w:val="00A00132"/>
    <w:rsid w:val="00A01328"/>
    <w:rsid w:val="00A1049A"/>
    <w:rsid w:val="00A11CB8"/>
    <w:rsid w:val="00A40C41"/>
    <w:rsid w:val="00A5623D"/>
    <w:rsid w:val="00A65239"/>
    <w:rsid w:val="00A66607"/>
    <w:rsid w:val="00A87BF5"/>
    <w:rsid w:val="00AB7D74"/>
    <w:rsid w:val="00AC6426"/>
    <w:rsid w:val="00AD3DCB"/>
    <w:rsid w:val="00AD5567"/>
    <w:rsid w:val="00AE12D7"/>
    <w:rsid w:val="00AE6F95"/>
    <w:rsid w:val="00AF036A"/>
    <w:rsid w:val="00B230E3"/>
    <w:rsid w:val="00B237F3"/>
    <w:rsid w:val="00B36987"/>
    <w:rsid w:val="00B43E38"/>
    <w:rsid w:val="00B51B05"/>
    <w:rsid w:val="00B575D4"/>
    <w:rsid w:val="00B61AE2"/>
    <w:rsid w:val="00B61ECB"/>
    <w:rsid w:val="00B67C10"/>
    <w:rsid w:val="00B7047E"/>
    <w:rsid w:val="00B74CE2"/>
    <w:rsid w:val="00B75213"/>
    <w:rsid w:val="00B772A4"/>
    <w:rsid w:val="00B83D6B"/>
    <w:rsid w:val="00BA15E0"/>
    <w:rsid w:val="00BA51B9"/>
    <w:rsid w:val="00BB4085"/>
    <w:rsid w:val="00BB5C6C"/>
    <w:rsid w:val="00C05C05"/>
    <w:rsid w:val="00C14691"/>
    <w:rsid w:val="00C27E9A"/>
    <w:rsid w:val="00C34CD3"/>
    <w:rsid w:val="00C51BF5"/>
    <w:rsid w:val="00C53BEC"/>
    <w:rsid w:val="00C63325"/>
    <w:rsid w:val="00C66380"/>
    <w:rsid w:val="00C9426F"/>
    <w:rsid w:val="00C9709C"/>
    <w:rsid w:val="00CA0B59"/>
    <w:rsid w:val="00CC10CC"/>
    <w:rsid w:val="00CD0F19"/>
    <w:rsid w:val="00CE1FA3"/>
    <w:rsid w:val="00CE23E5"/>
    <w:rsid w:val="00CE4317"/>
    <w:rsid w:val="00CE6A4C"/>
    <w:rsid w:val="00D05F53"/>
    <w:rsid w:val="00D13311"/>
    <w:rsid w:val="00D37980"/>
    <w:rsid w:val="00D46DE6"/>
    <w:rsid w:val="00D60CB7"/>
    <w:rsid w:val="00D65621"/>
    <w:rsid w:val="00D77069"/>
    <w:rsid w:val="00DA06B6"/>
    <w:rsid w:val="00DA279D"/>
    <w:rsid w:val="00DA4900"/>
    <w:rsid w:val="00DC12F6"/>
    <w:rsid w:val="00DD65B0"/>
    <w:rsid w:val="00DE3051"/>
    <w:rsid w:val="00DE5BC3"/>
    <w:rsid w:val="00DE7D24"/>
    <w:rsid w:val="00DF6B49"/>
    <w:rsid w:val="00E44DBB"/>
    <w:rsid w:val="00E64C0C"/>
    <w:rsid w:val="00E73BBE"/>
    <w:rsid w:val="00E80B14"/>
    <w:rsid w:val="00E8357C"/>
    <w:rsid w:val="00EB03C2"/>
    <w:rsid w:val="00EB6997"/>
    <w:rsid w:val="00ED3BEA"/>
    <w:rsid w:val="00EE2149"/>
    <w:rsid w:val="00EF762B"/>
    <w:rsid w:val="00F00572"/>
    <w:rsid w:val="00F1337A"/>
    <w:rsid w:val="00F15B35"/>
    <w:rsid w:val="00F23BBF"/>
    <w:rsid w:val="00F34630"/>
    <w:rsid w:val="00F37DB3"/>
    <w:rsid w:val="00F50734"/>
    <w:rsid w:val="00F51830"/>
    <w:rsid w:val="00F71757"/>
    <w:rsid w:val="00F73BFD"/>
    <w:rsid w:val="00F744B0"/>
    <w:rsid w:val="00F84BDC"/>
    <w:rsid w:val="00FA01F8"/>
    <w:rsid w:val="00FA7792"/>
    <w:rsid w:val="00FB1A1D"/>
    <w:rsid w:val="00FB3182"/>
    <w:rsid w:val="00FC271E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E15B"/>
  <w15:docId w15:val="{6C6A9347-F623-4A24-9441-9E25AEA7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D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957D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F036A"/>
    <w:pPr>
      <w:ind w:left="720"/>
      <w:contextualSpacing/>
    </w:pPr>
  </w:style>
  <w:style w:type="table" w:styleId="a6">
    <w:name w:val="Table Grid"/>
    <w:basedOn w:val="a1"/>
    <w:uiPriority w:val="59"/>
    <w:rsid w:val="00F34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605E54"/>
    <w:rPr>
      <w:color w:val="0000FF"/>
      <w:u w:val="single"/>
    </w:rPr>
  </w:style>
  <w:style w:type="paragraph" w:styleId="3">
    <w:name w:val="Body Text Indent 3"/>
    <w:basedOn w:val="a"/>
    <w:link w:val="30"/>
    <w:rsid w:val="00F84B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F84BD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E00F-9FFC-4BD3-B1A9-32F14DFA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USER</cp:lastModifiedBy>
  <cp:revision>8</cp:revision>
  <cp:lastPrinted>2022-07-29T05:50:00Z</cp:lastPrinted>
  <dcterms:created xsi:type="dcterms:W3CDTF">2022-07-26T07:15:00Z</dcterms:created>
  <dcterms:modified xsi:type="dcterms:W3CDTF">2022-08-18T06:19:00Z</dcterms:modified>
</cp:coreProperties>
</file>